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E1A0" w14:textId="7BB9C257" w:rsidR="00347A8B" w:rsidRPr="00BE5246" w:rsidRDefault="00263B6A" w:rsidP="00347A8B">
      <w:pPr>
        <w:pStyle w:val="Overskrift1"/>
        <w:spacing w:before="0" w:after="0"/>
        <w:rPr>
          <w:rFonts w:ascii="Times New Roman" w:hAnsi="Times New Roman" w:cs="Times New Roman"/>
          <w:sz w:val="36"/>
          <w:szCs w:val="36"/>
        </w:rPr>
      </w:pPr>
      <w:bookmarkStart w:id="0" w:name="_Toc529379243"/>
      <w:r>
        <w:rPr>
          <w:rFonts w:ascii="Times New Roman" w:hAnsi="Times New Roman" w:cs="Times New Roman"/>
          <w:sz w:val="36"/>
          <w:szCs w:val="36"/>
        </w:rPr>
        <w:t>Tillæg til</w:t>
      </w:r>
      <w:r w:rsidR="00347A8B" w:rsidRPr="00BE524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a</w:t>
      </w:r>
      <w:r w:rsidR="00347A8B" w:rsidRPr="00BE5246">
        <w:rPr>
          <w:rFonts w:ascii="Times New Roman" w:hAnsi="Times New Roman" w:cs="Times New Roman"/>
          <w:sz w:val="36"/>
          <w:szCs w:val="36"/>
        </w:rPr>
        <w:t xml:space="preserve">nsættelseskontrakt </w:t>
      </w:r>
      <w:bookmarkEnd w:id="0"/>
      <w:r w:rsidR="00453F1C">
        <w:rPr>
          <w:rFonts w:ascii="Times New Roman" w:hAnsi="Times New Roman" w:cs="Times New Roman"/>
          <w:sz w:val="36"/>
          <w:szCs w:val="36"/>
        </w:rPr>
        <w:t>(bilag 2</w:t>
      </w:r>
      <w:r w:rsidR="00B372AB">
        <w:rPr>
          <w:rFonts w:ascii="Times New Roman" w:hAnsi="Times New Roman" w:cs="Times New Roman"/>
          <w:sz w:val="36"/>
          <w:szCs w:val="36"/>
        </w:rPr>
        <w:t xml:space="preserve"> </w:t>
      </w:r>
      <w:r w:rsidR="00453F1C">
        <w:rPr>
          <w:rFonts w:ascii="Times New Roman" w:hAnsi="Times New Roman" w:cs="Times New Roman"/>
          <w:sz w:val="36"/>
          <w:szCs w:val="36"/>
        </w:rPr>
        <w:t>A tillæg</w:t>
      </w:r>
      <w:r w:rsidR="009609A1">
        <w:rPr>
          <w:rFonts w:ascii="Times New Roman" w:hAnsi="Times New Roman" w:cs="Times New Roman"/>
          <w:sz w:val="36"/>
          <w:szCs w:val="36"/>
        </w:rPr>
        <w:t>*</w:t>
      </w:r>
      <w:r w:rsidR="00453F1C">
        <w:rPr>
          <w:rFonts w:ascii="Times New Roman" w:hAnsi="Times New Roman" w:cs="Times New Roman"/>
          <w:sz w:val="36"/>
          <w:szCs w:val="36"/>
        </w:rPr>
        <w:t>)</w:t>
      </w:r>
    </w:p>
    <w:tbl>
      <w:tblPr>
        <w:tblW w:w="9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0"/>
      </w:tblGrid>
      <w:tr w:rsidR="00347A8B" w14:paraId="2ABE5212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2F7C835F" w14:textId="65A46331" w:rsidR="00347A8B" w:rsidRPr="002A37BD" w:rsidRDefault="00263B6A" w:rsidP="004C40E4">
            <w:bookmarkStart w:id="1" w:name="2a"/>
            <w:bookmarkEnd w:id="1"/>
            <w:r w:rsidRPr="002A37BD">
              <w:t xml:space="preserve">Med virkning fra den 1. juli 2023 </w:t>
            </w:r>
            <w:r w:rsidR="002A37BD" w:rsidRPr="002A37BD">
              <w:t xml:space="preserve">udgør dette tillæg en del af </w:t>
            </w:r>
            <w:r w:rsidRPr="002A37BD">
              <w:t xml:space="preserve">den pr. </w:t>
            </w:r>
            <w:r w:rsidRPr="004C40E4">
              <w:rPr>
                <w:color w:val="FF0000"/>
              </w:rPr>
              <w:t xml:space="preserve">[dato] </w:t>
            </w:r>
            <w:r w:rsidRPr="002A37BD">
              <w:t>indgåede ansættelseskontrakt</w:t>
            </w:r>
            <w:r w:rsidR="002A37BD" w:rsidRPr="002A37BD">
              <w:t xml:space="preserve">. </w:t>
            </w:r>
          </w:p>
          <w:p w14:paraId="7737978F" w14:textId="3CA8B6E0" w:rsidR="002A37BD" w:rsidRPr="002A37BD" w:rsidRDefault="002A37BD" w:rsidP="002A37BD"/>
        </w:tc>
      </w:tr>
      <w:tr w:rsidR="00347A8B" w14:paraId="2A758436" w14:textId="77777777" w:rsidTr="00F609A0">
        <w:trPr>
          <w:trHeight w:val="1633"/>
        </w:trPr>
        <w:tc>
          <w:tcPr>
            <w:tcW w:w="93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3F1424" w14:textId="0FF7FA34" w:rsidR="000C3733" w:rsidRDefault="000C3733" w:rsidP="004C40E4">
            <w:pPr>
              <w:tabs>
                <w:tab w:val="left" w:pos="426"/>
                <w:tab w:val="left" w:pos="709"/>
                <w:tab w:val="right" w:pos="9639"/>
              </w:tabs>
              <w:spacing w:before="60" w:after="90"/>
            </w:pPr>
            <w:r>
              <w:t xml:space="preserve">Arbejdstiden placeres jf. reglerne i overenskomstens </w:t>
            </w:r>
            <w:r w:rsidRPr="002A37BD">
              <w:t>mellem HK Privat og Praktiserende Lægers Arbejdsgiverforening, for lægesekretærer i lægepraksis.</w:t>
            </w:r>
          </w:p>
          <w:p w14:paraId="0CD030A0" w14:textId="1A465532" w:rsidR="000C3733" w:rsidRDefault="000C3733" w:rsidP="000C3733">
            <w:pPr>
              <w:tabs>
                <w:tab w:val="left" w:pos="426"/>
                <w:tab w:val="left" w:pos="709"/>
                <w:tab w:val="right" w:pos="9639"/>
              </w:tabs>
              <w:spacing w:before="60" w:after="90"/>
            </w:pPr>
            <w:r w:rsidRPr="002A37BD">
              <w:t>Udover den aftalte arbejdstid kan der forekomme mer-/overarbejde, jf. overenskomstens bestemmelser herom. Arbejdstidens placering, vagtændringer, mer- og overarbejde reguleres i øvrigt i overensstemmelse med den til enhver tid gældende overenskomst mellem HK Privat og Praktiserende Lægers Arbejdsgiverforening, for lægesekretærer i lægepraksis.</w:t>
            </w:r>
          </w:p>
          <w:p w14:paraId="17015DBB" w14:textId="47C6E494" w:rsidR="00992AA6" w:rsidRPr="002A37BD" w:rsidRDefault="00992AA6" w:rsidP="000C3733">
            <w:pPr>
              <w:tabs>
                <w:tab w:val="left" w:pos="426"/>
                <w:tab w:val="right" w:pos="9639"/>
              </w:tabs>
              <w:spacing w:before="60" w:after="90"/>
            </w:pPr>
          </w:p>
        </w:tc>
      </w:tr>
      <w:tr w:rsidR="00992AA6" w14:paraId="48833207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6C23037E" w14:textId="7BDBB409" w:rsidR="00992AA6" w:rsidRPr="002A37BD" w:rsidRDefault="00992AA6" w:rsidP="004C40E4">
            <w:pPr>
              <w:pStyle w:val="TableParagraph"/>
              <w:rPr>
                <w:color w:val="000000" w:themeColor="text1"/>
                <w:sz w:val="24"/>
                <w:szCs w:val="24"/>
                <w:lang w:val="da-DK"/>
              </w:rPr>
            </w:pPr>
            <w:r w:rsidRPr="002A37BD">
              <w:rPr>
                <w:color w:val="000000" w:themeColor="text1"/>
                <w:sz w:val="24"/>
                <w:szCs w:val="24"/>
                <w:lang w:val="da-DK"/>
              </w:rPr>
              <w:t xml:space="preserve">Med </w:t>
            </w:r>
            <w:r w:rsidRPr="002A37BD">
              <w:rPr>
                <w:sz w:val="24"/>
                <w:szCs w:val="24"/>
                <w:lang w:val="da-DK"/>
              </w:rPr>
              <w:t xml:space="preserve">hensyn til fravær: ferie, feriefridage, søgnehelligdage og </w:t>
            </w:r>
            <w:proofErr w:type="spellStart"/>
            <w:r w:rsidRPr="002A37BD">
              <w:rPr>
                <w:sz w:val="24"/>
                <w:szCs w:val="24"/>
                <w:lang w:val="da-DK"/>
              </w:rPr>
              <w:t>overenskomstaftalte</w:t>
            </w:r>
            <w:proofErr w:type="spellEnd"/>
            <w:r w:rsidRPr="002A37BD">
              <w:rPr>
                <w:sz w:val="24"/>
                <w:szCs w:val="24"/>
                <w:lang w:val="da-DK"/>
              </w:rPr>
              <w:t xml:space="preserve"> fridage, </w:t>
            </w:r>
            <w:r w:rsidR="00B21CE8" w:rsidRPr="002A37BD">
              <w:rPr>
                <w:sz w:val="24"/>
                <w:szCs w:val="24"/>
                <w:lang w:val="da-DK"/>
              </w:rPr>
              <w:t xml:space="preserve">pauser, </w:t>
            </w:r>
            <w:r w:rsidRPr="002A37BD">
              <w:rPr>
                <w:sz w:val="24"/>
                <w:szCs w:val="24"/>
                <w:lang w:val="da-DK"/>
              </w:rPr>
              <w:t>senior</w:t>
            </w:r>
            <w:r w:rsidR="00B21CE8" w:rsidRPr="002A37BD">
              <w:rPr>
                <w:sz w:val="24"/>
                <w:szCs w:val="24"/>
                <w:lang w:val="da-DK"/>
              </w:rPr>
              <w:t>fridage</w:t>
            </w:r>
            <w:r w:rsidRPr="002A37BD">
              <w:rPr>
                <w:sz w:val="24"/>
                <w:szCs w:val="24"/>
                <w:lang w:val="da-DK"/>
              </w:rPr>
              <w:t xml:space="preserve">, uddannelsesdage, deltagelse i bisættelse/begravelse, graviditet, barsel, adoption, egen sygdom, barns 1. og 2. sygedag henvises der til overenskomstens </w:t>
            </w:r>
            <w:r w:rsidRPr="002A37BD">
              <w:rPr>
                <w:color w:val="000000" w:themeColor="text1"/>
                <w:sz w:val="24"/>
                <w:szCs w:val="24"/>
                <w:lang w:val="da-DK"/>
              </w:rPr>
              <w:t xml:space="preserve">bestemmelser. </w:t>
            </w:r>
          </w:p>
          <w:p w14:paraId="1649E785" w14:textId="77777777" w:rsidR="00992AA6" w:rsidRPr="002A37BD" w:rsidRDefault="00992AA6" w:rsidP="002A37BD">
            <w:pPr>
              <w:pStyle w:val="TableParagraph"/>
              <w:rPr>
                <w:color w:val="000000" w:themeColor="text1"/>
                <w:sz w:val="24"/>
                <w:szCs w:val="24"/>
                <w:lang w:val="da-DK"/>
              </w:rPr>
            </w:pPr>
          </w:p>
          <w:p w14:paraId="2C439EC7" w14:textId="77B9CB8A" w:rsidR="00992AA6" w:rsidRPr="002A37BD" w:rsidRDefault="00992AA6" w:rsidP="002A37BD">
            <w:pPr>
              <w:pStyle w:val="TableParagraph"/>
              <w:rPr>
                <w:color w:val="000000" w:themeColor="text1"/>
                <w:sz w:val="24"/>
                <w:szCs w:val="24"/>
                <w:lang w:val="da-DK"/>
              </w:rPr>
            </w:pPr>
            <w:r w:rsidRPr="002A37BD">
              <w:rPr>
                <w:color w:val="000000" w:themeColor="text1"/>
                <w:sz w:val="24"/>
                <w:szCs w:val="24"/>
                <w:lang w:val="da-DK"/>
              </w:rPr>
              <w:t xml:space="preserve">I øvrigt henvises til overenskomstens bilag </w:t>
            </w:r>
            <w:r w:rsidR="00B21CE8" w:rsidRPr="002A37BD">
              <w:rPr>
                <w:color w:val="000000" w:themeColor="text1"/>
                <w:sz w:val="24"/>
                <w:szCs w:val="24"/>
                <w:lang w:val="da-DK"/>
              </w:rPr>
              <w:t>13</w:t>
            </w:r>
            <w:r w:rsidRPr="002A37BD">
              <w:rPr>
                <w:color w:val="000000" w:themeColor="text1"/>
                <w:sz w:val="24"/>
                <w:szCs w:val="24"/>
                <w:lang w:val="da-DK"/>
              </w:rPr>
              <w:t xml:space="preserve"> om fravær af familiemæssige årsager ved. </w:t>
            </w:r>
          </w:p>
          <w:p w14:paraId="30455072" w14:textId="66D8BE06" w:rsidR="00B21CE8" w:rsidRPr="002A37BD" w:rsidRDefault="00B21CE8" w:rsidP="00B21CE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2A37BD">
              <w:rPr>
                <w:color w:val="000000"/>
              </w:rPr>
              <w:t>         Omsorgsdag</w:t>
            </w:r>
          </w:p>
          <w:p w14:paraId="6E2BFBBB" w14:textId="77777777" w:rsidR="00B21CE8" w:rsidRPr="002A37BD" w:rsidRDefault="00B21CE8" w:rsidP="00B21CE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2A37BD">
              <w:rPr>
                <w:color w:val="000000"/>
              </w:rPr>
              <w:t>         Orlov ved pasning af alvorligt syge børn</w:t>
            </w:r>
          </w:p>
          <w:p w14:paraId="2865185D" w14:textId="77777777" w:rsidR="00B21CE8" w:rsidRPr="002A37BD" w:rsidRDefault="00B21CE8" w:rsidP="00B21CE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2A37BD">
              <w:rPr>
                <w:color w:val="000000"/>
              </w:rPr>
              <w:t>         Pasning af barn med nedsat funktionsevne</w:t>
            </w:r>
          </w:p>
          <w:p w14:paraId="4964831F" w14:textId="77777777" w:rsidR="00B21CE8" w:rsidRPr="002A37BD" w:rsidRDefault="00B21CE8" w:rsidP="00B21CE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2A37BD">
              <w:rPr>
                <w:color w:val="000000"/>
              </w:rPr>
              <w:t>         Orlov til pasning af døende pårørende i hjemmet</w:t>
            </w:r>
          </w:p>
          <w:p w14:paraId="30072636" w14:textId="77777777" w:rsidR="00B21CE8" w:rsidRPr="002A37BD" w:rsidRDefault="00B21CE8" w:rsidP="00B21CE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2A37BD">
              <w:rPr>
                <w:color w:val="000000"/>
              </w:rPr>
              <w:t>         Spædbarns indlæggelse</w:t>
            </w:r>
          </w:p>
          <w:p w14:paraId="1D51B951" w14:textId="77777777" w:rsidR="00B21CE8" w:rsidRPr="002A37BD" w:rsidRDefault="00B21CE8" w:rsidP="00B21CE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2A37BD">
              <w:rPr>
                <w:color w:val="000000"/>
              </w:rPr>
              <w:t>         Børns hospitalsindlæggelse</w:t>
            </w:r>
          </w:p>
          <w:p w14:paraId="633F07C7" w14:textId="77777777" w:rsidR="00B21CE8" w:rsidRPr="002A37BD" w:rsidRDefault="00B21CE8" w:rsidP="00B21CE8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color w:val="000000"/>
              </w:rPr>
            </w:pPr>
            <w:r w:rsidRPr="002A37BD">
              <w:rPr>
                <w:color w:val="000000"/>
              </w:rPr>
              <w:t>         Ulykke og akut sydom</w:t>
            </w:r>
          </w:p>
          <w:p w14:paraId="74179A31" w14:textId="77777777" w:rsidR="00992AA6" w:rsidRPr="002A37BD" w:rsidRDefault="00992AA6" w:rsidP="00992AA6">
            <w:pPr>
              <w:tabs>
                <w:tab w:val="left" w:pos="426"/>
                <w:tab w:val="left" w:pos="709"/>
                <w:tab w:val="right" w:pos="9639"/>
              </w:tabs>
              <w:spacing w:before="60" w:after="90"/>
            </w:pPr>
          </w:p>
        </w:tc>
      </w:tr>
      <w:tr w:rsidR="00992AA6" w14:paraId="083A7B04" w14:textId="77777777" w:rsidTr="002A37BD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BE7758" w14:textId="3CCD8617" w:rsidR="00992AA6" w:rsidRPr="002A37BD" w:rsidRDefault="00992AA6" w:rsidP="004C40E4">
            <w:r w:rsidRPr="002A37BD">
              <w:t xml:space="preserve">Socialsikringsinstitutioner: </w:t>
            </w:r>
            <w:r w:rsidR="00913DB2" w:rsidRPr="002A37BD">
              <w:t>A</w:t>
            </w:r>
            <w:r w:rsidRPr="002A37BD">
              <w:t xml:space="preserve">rbejdsgiveren indbetaler </w:t>
            </w:r>
            <w:r w:rsidRPr="004C40E4">
              <w:rPr>
                <w:rFonts w:eastAsia="Georgia"/>
              </w:rPr>
              <w:t xml:space="preserve">bidrag til </w:t>
            </w:r>
            <w:r w:rsidR="00913DB2" w:rsidRPr="004C40E4">
              <w:rPr>
                <w:rFonts w:eastAsia="Georgia"/>
              </w:rPr>
              <w:t xml:space="preserve">barsel.dk, </w:t>
            </w:r>
            <w:r w:rsidRPr="004C40E4">
              <w:rPr>
                <w:rFonts w:eastAsia="Georgia"/>
              </w:rPr>
              <w:t xml:space="preserve">ATP, Arbejdsmarkedets Erhvervssikring og arbejdsskadeforsikring hos </w:t>
            </w:r>
            <w:r w:rsidRPr="004C40E4">
              <w:rPr>
                <w:rFonts w:eastAsia="Georgia"/>
                <w:color w:val="FF0000"/>
              </w:rPr>
              <w:t>[selskabets navn]</w:t>
            </w:r>
            <w:r w:rsidRPr="004C40E4">
              <w:rPr>
                <w:rFonts w:eastAsia="Georgia"/>
              </w:rPr>
              <w:t xml:space="preserve">. </w:t>
            </w:r>
          </w:p>
          <w:p w14:paraId="65445D72" w14:textId="77777777" w:rsidR="004C40E4" w:rsidRDefault="004C40E4" w:rsidP="00992AA6">
            <w:pPr>
              <w:rPr>
                <w:rFonts w:eastAsia="Georgia"/>
              </w:rPr>
            </w:pPr>
          </w:p>
          <w:p w14:paraId="304A8F03" w14:textId="6C5A74EB" w:rsidR="00BC5877" w:rsidRPr="002A37BD" w:rsidRDefault="00BC5877" w:rsidP="00992AA6">
            <w:pPr>
              <w:rPr>
                <w:rFonts w:eastAsia="Georgia"/>
              </w:rPr>
            </w:pPr>
            <w:r w:rsidRPr="002A37BD">
              <w:rPr>
                <w:rFonts w:eastAsia="Georgia"/>
              </w:rPr>
              <w:t xml:space="preserve">Ved medarbejderens dødsfald betales efterindtægt </w:t>
            </w:r>
            <w:r w:rsidR="00DB25BD" w:rsidRPr="002A37BD">
              <w:rPr>
                <w:rFonts w:eastAsia="Georgia"/>
              </w:rPr>
              <w:t>i henhold til retningslinjerne</w:t>
            </w:r>
            <w:r w:rsidRPr="002A37BD">
              <w:rPr>
                <w:rFonts w:eastAsia="Georgia"/>
              </w:rPr>
              <w:t xml:space="preserve"> i overenskomstens § 11. </w:t>
            </w:r>
          </w:p>
          <w:p w14:paraId="7F924A4A" w14:textId="575FE283" w:rsidR="002A37BD" w:rsidRPr="002A37BD" w:rsidRDefault="00BC5877" w:rsidP="002A37BD">
            <w:pPr>
              <w:rPr>
                <w:rFonts w:eastAsia="Georgia"/>
              </w:rPr>
            </w:pPr>
            <w:r w:rsidRPr="002A37BD">
              <w:rPr>
                <w:rFonts w:eastAsia="Georgia"/>
              </w:rPr>
              <w:t xml:space="preserve"> </w:t>
            </w:r>
          </w:p>
          <w:p w14:paraId="2A390214" w14:textId="15117398" w:rsidR="002A37BD" w:rsidRPr="002A37BD" w:rsidRDefault="002A37BD" w:rsidP="002A37BD">
            <w:pPr>
              <w:pStyle w:val="TableParagraph"/>
              <w:numPr>
                <w:ilvl w:val="0"/>
                <w:numId w:val="5"/>
              </w:numPr>
              <w:spacing w:before="51"/>
              <w:ind w:left="324" w:hanging="284"/>
              <w:rPr>
                <w:sz w:val="24"/>
                <w:szCs w:val="24"/>
                <w:lang w:val="da-DK"/>
              </w:rPr>
            </w:pPr>
            <w:r w:rsidRPr="002A37BD">
              <w:rPr>
                <w:rFonts w:eastAsia="Georgia"/>
                <w:sz w:val="24"/>
                <w:szCs w:val="24"/>
                <w:lang w:val="da-DK"/>
              </w:rPr>
              <w:t xml:space="preserve">Medarbejderen er omfattet af en sundhedsordning i </w:t>
            </w:r>
            <w:r w:rsidRPr="00A3021B">
              <w:rPr>
                <w:rFonts w:eastAsia="Georgia"/>
                <w:color w:val="FF0000"/>
                <w:sz w:val="24"/>
                <w:szCs w:val="24"/>
                <w:lang w:val="da-DK"/>
              </w:rPr>
              <w:t>[selskabets navn]</w:t>
            </w:r>
            <w:r w:rsidRPr="002A37BD">
              <w:rPr>
                <w:rFonts w:eastAsia="Georgia"/>
                <w:sz w:val="24"/>
                <w:szCs w:val="24"/>
                <w:lang w:val="da-DK"/>
              </w:rPr>
              <w:t xml:space="preserve"> </w:t>
            </w:r>
            <w:r w:rsidRPr="00A3021B">
              <w:rPr>
                <w:rFonts w:eastAsia="Georgia"/>
                <w:color w:val="FF0000"/>
                <w:sz w:val="24"/>
                <w:szCs w:val="24"/>
                <w:lang w:val="da-DK"/>
              </w:rPr>
              <w:t>[og evt. andre ordninger]</w:t>
            </w:r>
            <w:r w:rsidRPr="002A37BD">
              <w:rPr>
                <w:rFonts w:eastAsia="Georgia"/>
                <w:sz w:val="24"/>
                <w:szCs w:val="24"/>
                <w:lang w:val="da-DK"/>
              </w:rPr>
              <w:t xml:space="preserve"> i henhold til </w:t>
            </w:r>
            <w:r w:rsidRPr="00A3021B">
              <w:rPr>
                <w:rFonts w:eastAsia="Georgia"/>
                <w:color w:val="FF0000"/>
                <w:sz w:val="24"/>
                <w:szCs w:val="24"/>
                <w:lang w:val="da-DK"/>
              </w:rPr>
              <w:t>[personalehåndbogen]</w:t>
            </w:r>
            <w:r w:rsidRPr="002A37BD">
              <w:rPr>
                <w:rFonts w:eastAsia="Georgia"/>
                <w:sz w:val="24"/>
                <w:szCs w:val="24"/>
                <w:lang w:val="da-DK"/>
              </w:rPr>
              <w:t>.</w:t>
            </w:r>
          </w:p>
          <w:p w14:paraId="4966CFB0" w14:textId="379E90CF" w:rsidR="002A37BD" w:rsidRPr="002A37BD" w:rsidRDefault="002A37BD" w:rsidP="004C40E4">
            <w:pPr>
              <w:pStyle w:val="TableParagraph"/>
              <w:spacing w:before="51"/>
              <w:ind w:left="0"/>
              <w:rPr>
                <w:sz w:val="24"/>
                <w:szCs w:val="24"/>
                <w:lang w:val="da-DK"/>
              </w:rPr>
            </w:pPr>
          </w:p>
        </w:tc>
      </w:tr>
      <w:tr w:rsidR="00992AA6" w14:paraId="3F9FAA7A" w14:textId="77777777" w:rsidTr="002A37BD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3294B6" w14:textId="043EE4BE" w:rsidR="00992AA6" w:rsidRPr="002A37BD" w:rsidRDefault="00992AA6" w:rsidP="004C40E4">
            <w:r w:rsidRPr="002A37BD">
              <w:t>Med hensyn til muligheder for uddannelse og kompetenceudvikling henvises til overenskomstens bestemmelser herom.</w:t>
            </w:r>
          </w:p>
          <w:p w14:paraId="266D0684" w14:textId="77777777" w:rsidR="00992AA6" w:rsidRPr="002A37BD" w:rsidRDefault="00992AA6" w:rsidP="00992AA6">
            <w:pPr>
              <w:rPr>
                <w:color w:val="000000" w:themeColor="text1"/>
              </w:rPr>
            </w:pPr>
          </w:p>
        </w:tc>
      </w:tr>
      <w:tr w:rsidR="00347A8B" w:rsidRPr="004C40E4" w14:paraId="35916276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0B05ED1D" w14:textId="77777777" w:rsidR="004C40E4" w:rsidRPr="004C40E4" w:rsidRDefault="004C40E4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</w:pPr>
          </w:p>
          <w:p w14:paraId="3E705F2D" w14:textId="3DB40FE5" w:rsidR="00347A8B" w:rsidRPr="004C40E4" w:rsidRDefault="00347A8B" w:rsidP="004C40E4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</w:pPr>
            <w:r w:rsidRPr="004C40E4">
              <w:t>____________________</w:t>
            </w:r>
            <w:r w:rsidRPr="004C40E4">
              <w:tab/>
              <w:t>_____________________________</w:t>
            </w:r>
            <w:r w:rsidRPr="004C40E4">
              <w:br/>
              <w:t>Dato</w:t>
            </w:r>
            <w:r w:rsidRPr="004C40E4">
              <w:tab/>
              <w:t>Arbejdsgiverens underskrift</w:t>
            </w:r>
          </w:p>
          <w:p w14:paraId="54B06F53" w14:textId="44547907" w:rsidR="00913DB2" w:rsidRPr="004C40E4" w:rsidRDefault="004C40E4" w:rsidP="004C40E4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</w:pPr>
            <w:r w:rsidRPr="004C40E4">
              <w:t xml:space="preserve">       </w:t>
            </w:r>
          </w:p>
          <w:p w14:paraId="78408CF4" w14:textId="77777777" w:rsidR="00347A8B" w:rsidRDefault="00347A8B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</w:pPr>
            <w:r w:rsidRPr="004C40E4">
              <w:t>____________________</w:t>
            </w:r>
            <w:r w:rsidRPr="004C40E4">
              <w:tab/>
              <w:t>_____________________________</w:t>
            </w:r>
            <w:r w:rsidRPr="004C40E4">
              <w:br/>
              <w:t>Dato</w:t>
            </w:r>
            <w:r w:rsidRPr="004C40E4">
              <w:tab/>
              <w:t>Medarbejderens underskrift</w:t>
            </w:r>
          </w:p>
          <w:p w14:paraId="5D28512F" w14:textId="77777777" w:rsidR="004C40E4" w:rsidRDefault="004C40E4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</w:pPr>
          </w:p>
          <w:p w14:paraId="36033EEA" w14:textId="1FEA077F" w:rsidR="004C40E4" w:rsidRPr="004C40E4" w:rsidRDefault="004C40E4" w:rsidP="004C40E4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</w:pPr>
            <w:r w:rsidRPr="004C40E4">
              <w:t>Genpart af nærværende tillæg er udleveret til medarbejderen.</w:t>
            </w:r>
          </w:p>
        </w:tc>
      </w:tr>
    </w:tbl>
    <w:p w14:paraId="7F6DF13E" w14:textId="20617B6B" w:rsidR="0051781E" w:rsidRPr="004C40E4" w:rsidRDefault="009609A1">
      <w:r>
        <w:t>*</w:t>
      </w:r>
      <w:r w:rsidR="00813921">
        <w:t xml:space="preserve">Tillægget er ensidigt udarbejdet af PLA  </w:t>
      </w:r>
    </w:p>
    <w:sectPr w:rsidR="0051781E" w:rsidRPr="004C40E4" w:rsidSect="00347A8B">
      <w:pgSz w:w="11906" w:h="16838"/>
      <w:pgMar w:top="851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1F2F"/>
    <w:multiLevelType w:val="hybridMultilevel"/>
    <w:tmpl w:val="56A6B22A"/>
    <w:lvl w:ilvl="0" w:tplc="040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41E5"/>
    <w:multiLevelType w:val="hybridMultilevel"/>
    <w:tmpl w:val="17BCEE82"/>
    <w:lvl w:ilvl="0" w:tplc="CAA0D14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24644"/>
    <w:multiLevelType w:val="multilevel"/>
    <w:tmpl w:val="9DC8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6709DA"/>
    <w:multiLevelType w:val="hybridMultilevel"/>
    <w:tmpl w:val="279E4B2A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4126B"/>
    <w:multiLevelType w:val="multilevel"/>
    <w:tmpl w:val="8742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CA6200"/>
    <w:multiLevelType w:val="hybridMultilevel"/>
    <w:tmpl w:val="106EA9C0"/>
    <w:lvl w:ilvl="0" w:tplc="748E0E1E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530204F2">
      <w:start w:val="1"/>
      <w:numFmt w:val="bullet"/>
      <w:lvlText w:val=""/>
      <w:lvlJc w:val="left"/>
      <w:pPr>
        <w:tabs>
          <w:tab w:val="num" w:pos="1440"/>
        </w:tabs>
        <w:ind w:left="1320" w:hanging="240"/>
      </w:pPr>
      <w:rPr>
        <w:rFonts w:ascii="Wingdings" w:hAnsi="Wingdings" w:hint="default"/>
        <w:color w:val="808080"/>
        <w:position w:val="0"/>
        <w:sz w:val="2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9861858">
    <w:abstractNumId w:val="5"/>
  </w:num>
  <w:num w:numId="2" w16cid:durableId="40711066">
    <w:abstractNumId w:val="2"/>
  </w:num>
  <w:num w:numId="3" w16cid:durableId="1531184869">
    <w:abstractNumId w:val="0"/>
  </w:num>
  <w:num w:numId="4" w16cid:durableId="335690918">
    <w:abstractNumId w:val="4"/>
  </w:num>
  <w:num w:numId="5" w16cid:durableId="492910476">
    <w:abstractNumId w:val="3"/>
  </w:num>
  <w:num w:numId="6" w16cid:durableId="187383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8B"/>
    <w:rsid w:val="000C3733"/>
    <w:rsid w:val="001955D8"/>
    <w:rsid w:val="00202890"/>
    <w:rsid w:val="00213972"/>
    <w:rsid w:val="00263B6A"/>
    <w:rsid w:val="002A37BD"/>
    <w:rsid w:val="00347A8B"/>
    <w:rsid w:val="00451484"/>
    <w:rsid w:val="00453F1C"/>
    <w:rsid w:val="004A340C"/>
    <w:rsid w:val="004C40E4"/>
    <w:rsid w:val="00542B22"/>
    <w:rsid w:val="005C6EB7"/>
    <w:rsid w:val="005F7381"/>
    <w:rsid w:val="00650C01"/>
    <w:rsid w:val="006A53E8"/>
    <w:rsid w:val="006B77C5"/>
    <w:rsid w:val="006F781B"/>
    <w:rsid w:val="007D0D01"/>
    <w:rsid w:val="00813921"/>
    <w:rsid w:val="008548EB"/>
    <w:rsid w:val="00866BBA"/>
    <w:rsid w:val="00913DB2"/>
    <w:rsid w:val="009609A1"/>
    <w:rsid w:val="00992AA6"/>
    <w:rsid w:val="00A3021B"/>
    <w:rsid w:val="00AB4A72"/>
    <w:rsid w:val="00B21CE8"/>
    <w:rsid w:val="00B372AB"/>
    <w:rsid w:val="00BC5877"/>
    <w:rsid w:val="00DB25BD"/>
    <w:rsid w:val="00F9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3803"/>
  <w15:chartTrackingRefBased/>
  <w15:docId w15:val="{34299FAB-5BFD-4292-AD15-367349BF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347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47A8B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Brdtekst">
    <w:name w:val="Body Text"/>
    <w:basedOn w:val="Normal"/>
    <w:link w:val="BrdtekstTegn"/>
    <w:rsid w:val="00347A8B"/>
    <w:pPr>
      <w:autoSpaceDE w:val="0"/>
      <w:autoSpaceDN w:val="0"/>
    </w:pPr>
    <w:rPr>
      <w:sz w:val="28"/>
      <w:szCs w:val="28"/>
    </w:rPr>
  </w:style>
  <w:style w:type="character" w:customStyle="1" w:styleId="BrdtekstTegn">
    <w:name w:val="Brødtekst Tegn"/>
    <w:basedOn w:val="Standardskrifttypeiafsnit"/>
    <w:link w:val="Brdtekst"/>
    <w:rsid w:val="00347A8B"/>
    <w:rPr>
      <w:rFonts w:ascii="Times New Roman" w:eastAsia="Times New Roman" w:hAnsi="Times New Roman" w:cs="Times New Roman"/>
      <w:sz w:val="28"/>
      <w:szCs w:val="28"/>
      <w:lang w:eastAsia="da-DK"/>
    </w:rPr>
  </w:style>
  <w:style w:type="paragraph" w:styleId="Bloktekst">
    <w:name w:val="Block Text"/>
    <w:basedOn w:val="Normal"/>
    <w:rsid w:val="00347A8B"/>
    <w:pPr>
      <w:tabs>
        <w:tab w:val="left" w:pos="426"/>
        <w:tab w:val="right" w:pos="9639"/>
      </w:tabs>
      <w:spacing w:before="60" w:after="120"/>
      <w:ind w:left="426" w:right="142" w:hanging="426"/>
      <w:jc w:val="both"/>
    </w:pPr>
    <w:rPr>
      <w:szCs w:val="20"/>
    </w:rPr>
  </w:style>
  <w:style w:type="paragraph" w:styleId="Listeafsnit">
    <w:name w:val="List Paragraph"/>
    <w:basedOn w:val="Normal"/>
    <w:uiPriority w:val="34"/>
    <w:qFormat/>
    <w:rsid w:val="00F9070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92AA6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Lindholm</dc:creator>
  <cp:keywords/>
  <dc:description/>
  <cp:lastModifiedBy>Helle Lindholm</cp:lastModifiedBy>
  <cp:revision>2</cp:revision>
  <dcterms:created xsi:type="dcterms:W3CDTF">2023-06-30T10:36:00Z</dcterms:created>
  <dcterms:modified xsi:type="dcterms:W3CDTF">2023-06-30T10:36:00Z</dcterms:modified>
</cp:coreProperties>
</file>